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773" w:rsidRPr="0065457F" w:rsidRDefault="00C03773" w:rsidP="00C23016">
      <w:pPr>
        <w:tabs>
          <w:tab w:val="left" w:pos="4200"/>
        </w:tabs>
        <w:spacing w:after="0" w:line="240" w:lineRule="auto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hAnsi="Times New Roman" w:cs="Times New Roman"/>
          <w:b/>
          <w:i/>
          <w:sz w:val="24"/>
          <w:szCs w:val="24"/>
        </w:rPr>
        <w:t>Додаток 256</w:t>
      </w:r>
    </w:p>
    <w:p w:rsidR="00C03773" w:rsidRPr="0065457F" w:rsidRDefault="00C03773" w:rsidP="00C23016">
      <w:pPr>
        <w:tabs>
          <w:tab w:val="left" w:pos="4200"/>
        </w:tabs>
        <w:spacing w:after="0" w:line="240" w:lineRule="auto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hAnsi="Times New Roman" w:cs="Times New Roman"/>
          <w:b/>
          <w:i/>
          <w:sz w:val="24"/>
          <w:szCs w:val="24"/>
        </w:rPr>
        <w:t>до рішення виконкому</w:t>
      </w:r>
    </w:p>
    <w:p w:rsidR="00C03773" w:rsidRPr="0065457F" w:rsidRDefault="00C03773" w:rsidP="00C23016">
      <w:pPr>
        <w:spacing w:after="0" w:line="240" w:lineRule="auto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hAnsi="Times New Roman" w:cs="Times New Roman"/>
          <w:b/>
          <w:i/>
          <w:sz w:val="24"/>
          <w:szCs w:val="24"/>
        </w:rPr>
        <w:t>районної у місті ради</w:t>
      </w:r>
      <w:r w:rsidRPr="006545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03773" w:rsidRPr="0065457F" w:rsidRDefault="00C03773" w:rsidP="00C23016">
      <w:pPr>
        <w:spacing w:after="0" w:line="240" w:lineRule="auto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19.08.2020 № </w:t>
      </w:r>
      <w:r w:rsidR="00E641B5">
        <w:rPr>
          <w:rFonts w:ascii="Times New Roman" w:eastAsia="Times New Roman" w:hAnsi="Times New Roman" w:cs="Times New Roman"/>
          <w:b/>
          <w:i/>
          <w:sz w:val="24"/>
          <w:szCs w:val="24"/>
        </w:rPr>
        <w:t>222</w:t>
      </w:r>
      <w:bookmarkStart w:id="0" w:name="_GoBack"/>
      <w:bookmarkEnd w:id="0"/>
    </w:p>
    <w:p w:rsidR="00041475" w:rsidRPr="0065457F" w:rsidRDefault="00041475" w:rsidP="00041475">
      <w:pPr>
        <w:spacing w:after="0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107AC" w:rsidRPr="0065457F" w:rsidRDefault="00041475" w:rsidP="00041475">
      <w:pPr>
        <w:spacing w:after="0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57F">
        <w:rPr>
          <w:rFonts w:ascii="Times New Roman" w:eastAsia="Times New Roman" w:hAnsi="Times New Roman" w:cs="Times New Roman"/>
          <w:b/>
          <w:sz w:val="24"/>
          <w:szCs w:val="24"/>
        </w:rPr>
        <w:t>ТЕХНОЛОГІЧНА КАРТКА 17-45</w:t>
      </w:r>
    </w:p>
    <w:p w:rsidR="00041475" w:rsidRPr="0065457F" w:rsidRDefault="00041475" w:rsidP="00041475">
      <w:pPr>
        <w:spacing w:before="240"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5457F">
        <w:rPr>
          <w:rFonts w:ascii="Times New Roman" w:eastAsia="Times New Roman" w:hAnsi="Times New Roman" w:cs="Times New Roman"/>
          <w:i/>
          <w:sz w:val="24"/>
          <w:szCs w:val="24"/>
        </w:rPr>
        <w:t>Назва послуги</w:t>
      </w:r>
      <w:r w:rsidR="0080606E" w:rsidRPr="0065457F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6545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Зміна адреси об’єкта нерухомого майна в разі:</w:t>
      </w:r>
    </w:p>
    <w:p w:rsidR="00041475" w:rsidRPr="000F001F" w:rsidRDefault="00041475" w:rsidP="000F001F">
      <w:pPr>
        <w:pStyle w:val="a7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>зміни в адміністративно-територіальному устрої;</w:t>
      </w:r>
    </w:p>
    <w:p w:rsidR="00041475" w:rsidRPr="000F001F" w:rsidRDefault="00041475" w:rsidP="000F001F">
      <w:pPr>
        <w:pStyle w:val="a7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>зміни назви адміністративно-територіальної одиниці, вулиці або назви гідрографічного, соціально-економічного, природно-заповідного чи іншого такого об’єкта;</w:t>
      </w:r>
    </w:p>
    <w:p w:rsidR="00041475" w:rsidRPr="000F001F" w:rsidRDefault="00041475" w:rsidP="000F001F">
      <w:pPr>
        <w:pStyle w:val="a7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>об’єднання та поділ вулиць;</w:t>
      </w:r>
    </w:p>
    <w:p w:rsidR="00041475" w:rsidRPr="000F001F" w:rsidRDefault="00041475" w:rsidP="000F001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>упорядкування нумерації об’єкт</w:t>
      </w:r>
      <w:r w:rsidR="00345DCB"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Pr="000F001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нерухомого майна.</w:t>
      </w:r>
      <w:r w:rsidRPr="000F0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773" w:rsidRPr="000F001F" w:rsidRDefault="0080606E" w:rsidP="00041475">
      <w:pPr>
        <w:spacing w:after="0"/>
        <w:ind w:right="14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eastAsia="Times New Roman" w:hAnsi="Times New Roman" w:cs="Times New Roman"/>
          <w:i/>
          <w:sz w:val="24"/>
          <w:szCs w:val="24"/>
        </w:rPr>
        <w:t xml:space="preserve">Загальна кількість </w:t>
      </w:r>
      <w:r w:rsidR="00041475" w:rsidRPr="0065457F">
        <w:rPr>
          <w:rFonts w:ascii="Times New Roman" w:eastAsia="Times New Roman" w:hAnsi="Times New Roman" w:cs="Times New Roman"/>
          <w:i/>
          <w:sz w:val="24"/>
          <w:szCs w:val="24"/>
        </w:rPr>
        <w:t xml:space="preserve">днів надання послуги:  </w:t>
      </w:r>
      <w:r w:rsidRPr="0065457F">
        <w:rPr>
          <w:rFonts w:ascii="Times New Roman" w:eastAsia="Times New Roman" w:hAnsi="Times New Roman" w:cs="Times New Roman"/>
          <w:b/>
          <w:i/>
          <w:sz w:val="24"/>
          <w:szCs w:val="24"/>
        </w:rPr>
        <w:t>до 30 календарних днів*</w:t>
      </w:r>
    </w:p>
    <w:tbl>
      <w:tblPr>
        <w:tblW w:w="0" w:type="auto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534"/>
        <w:gridCol w:w="3099"/>
        <w:gridCol w:w="2345"/>
        <w:gridCol w:w="1991"/>
        <w:gridCol w:w="1659"/>
      </w:tblGrid>
      <w:tr w:rsidR="00BA4029" w:rsidRPr="0065457F" w:rsidTr="00AD47E5">
        <w:trPr>
          <w:trHeight w:val="99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A4029" w:rsidRPr="0065457F" w:rsidRDefault="00BA4029" w:rsidP="0034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Етапи опрацювання</w:t>
            </w:r>
          </w:p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Відповідальна</w:t>
            </w:r>
          </w:p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посадова особа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Виконавчі органи міської ради, відповідальні  за етапи (дію, рішення)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Строки</w:t>
            </w:r>
          </w:p>
          <w:p w:rsidR="00BA4029" w:rsidRPr="0065457F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виконання  етапів (дії, рішення)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заяви та документів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адміністративних послуг «Віза» (надалі - Центр)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заяви та пакета документів 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Центру  </w:t>
            </w:r>
          </w:p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DD272F" w:rsidP="0034070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0F2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(к.312)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DD272F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65457F" w:rsidTr="000F260A">
        <w:trPr>
          <w:trHeight w:val="4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EAD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 перевірки актуальності пакету документів. Підготовка проекту рішення на засідання виконкому районної у місті</w:t>
            </w:r>
            <w:r w:rsidR="00424092"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письмової мотивованої відмови .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0F2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  відділу благоустрою і житлово-комунального господарства виконкому районної у місті ради (к. 108)</w:t>
            </w: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DD272F" w:rsidP="00DD272F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20 робочих днів</w:t>
            </w:r>
          </w:p>
        </w:tc>
      </w:tr>
      <w:tr w:rsidR="00BA4029" w:rsidRPr="0065457F" w:rsidTr="000F26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011054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Прийняття рішення 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та члени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Третя середа місяця</w:t>
            </w:r>
          </w:p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011054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2A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 копії рішення  виконкому районної у місті ради </w:t>
            </w:r>
            <w:r w:rsidRPr="006545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відділу з </w:t>
            </w:r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для </w:t>
            </w:r>
            <w:r w:rsidRPr="006545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опублікування відомостей про зміну адреси </w:t>
            </w:r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об’єкту нерухомого майна на </w:t>
            </w: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офіційному </w:t>
            </w:r>
            <w:proofErr w:type="spellStart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вебсайті</w:t>
            </w:r>
            <w:proofErr w:type="spellEnd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Наступного дня після засідання виконкому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011054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2A2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Опублікування відомостей про </w:t>
            </w:r>
            <w:r w:rsidRPr="006545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AAF" w:rsidRPr="006545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зміну адреси </w:t>
            </w:r>
            <w:r w:rsidR="00101AAF" w:rsidRPr="0065457F">
              <w:rPr>
                <w:rFonts w:ascii="Times New Roman" w:hAnsi="Times New Roman" w:cs="Times New Roman"/>
                <w:sz w:val="24"/>
                <w:szCs w:val="24"/>
              </w:rPr>
              <w:t>об’єкту нерухомого майна</w:t>
            </w: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офіційному </w:t>
            </w:r>
            <w:proofErr w:type="spellStart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вебсайті</w:t>
            </w:r>
            <w:proofErr w:type="spellEnd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відділу з </w:t>
            </w:r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( каб.220)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 з </w:t>
            </w:r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65457F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DD2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</w:t>
            </w:r>
            <w:r w:rsidR="00DD272F"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робочого дня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011054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 копії рішення  виконкому районної у місті ради</w:t>
            </w:r>
          </w:p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адміністратору Центру  </w:t>
            </w:r>
          </w:p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загального  відділу 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виконкому районної у місті ради (каб.312)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 відділ</w:t>
            </w:r>
            <w:r w:rsidRPr="0065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Наступного дня після засідання виконкому</w:t>
            </w:r>
          </w:p>
        </w:tc>
      </w:tr>
      <w:tr w:rsidR="00BA4029" w:rsidRPr="0065457F" w:rsidTr="00AD47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011054" w:rsidP="00101AAF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результату адміністративної послуги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Адміністратор Центру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65457F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день особистого звернення заявника</w:t>
            </w:r>
          </w:p>
        </w:tc>
      </w:tr>
    </w:tbl>
    <w:p w:rsidR="00BA4029" w:rsidRPr="0065457F" w:rsidRDefault="00BA4029" w:rsidP="00BA4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29" w:rsidRPr="0065457F" w:rsidRDefault="00BA4029" w:rsidP="00BA40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457F">
        <w:rPr>
          <w:rFonts w:ascii="Times New Roman" w:eastAsia="Times New Roman" w:hAnsi="Times New Roman" w:cs="Times New Roman"/>
          <w:sz w:val="24"/>
          <w:szCs w:val="24"/>
        </w:rPr>
        <w:t>*- 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  <w:r w:rsidRPr="006545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03773" w:rsidRPr="0065457F" w:rsidRDefault="00C03773" w:rsidP="00C03773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C03773" w:rsidRPr="0065457F" w:rsidRDefault="00C03773" w:rsidP="00C03773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Виконувач обов</w:t>
      </w:r>
      <w:r w:rsidR="002E43D3"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’</w:t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язків керуючого справами</w:t>
      </w:r>
    </w:p>
    <w:p w:rsidR="00C03773" w:rsidRPr="0065457F" w:rsidRDefault="00C03773" w:rsidP="00C03773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виконкому районної у місті ради – заступник </w:t>
      </w:r>
    </w:p>
    <w:p w:rsidR="00C03773" w:rsidRPr="0065457F" w:rsidRDefault="00C03773" w:rsidP="00C03773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голови районної у місті ради з питань </w:t>
      </w:r>
    </w:p>
    <w:p w:rsidR="009107AC" w:rsidRPr="0065457F" w:rsidRDefault="00C03773" w:rsidP="00130C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діяльності виконавчих органів ради </w:t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65457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  <w:t xml:space="preserve">          Алла Внукова</w:t>
      </w:r>
    </w:p>
    <w:sectPr w:rsidR="009107AC" w:rsidRPr="0065457F" w:rsidSect="00C23016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0902"/>
    <w:multiLevelType w:val="hybridMultilevel"/>
    <w:tmpl w:val="046AC6FA"/>
    <w:lvl w:ilvl="0" w:tplc="B29823A6">
      <w:numFmt w:val="bullet"/>
      <w:lvlText w:val="-"/>
      <w:lvlJc w:val="left"/>
      <w:pPr>
        <w:ind w:left="1395" w:hanging="675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AC"/>
    <w:rsid w:val="00011054"/>
    <w:rsid w:val="00041398"/>
    <w:rsid w:val="00041475"/>
    <w:rsid w:val="00052E9F"/>
    <w:rsid w:val="000F001F"/>
    <w:rsid w:val="000F260A"/>
    <w:rsid w:val="00101AAF"/>
    <w:rsid w:val="00130C66"/>
    <w:rsid w:val="00166EAD"/>
    <w:rsid w:val="001B02EB"/>
    <w:rsid w:val="002A2678"/>
    <w:rsid w:val="002E43D3"/>
    <w:rsid w:val="00345DCB"/>
    <w:rsid w:val="003A5C31"/>
    <w:rsid w:val="00424092"/>
    <w:rsid w:val="00532F1D"/>
    <w:rsid w:val="0065457F"/>
    <w:rsid w:val="006639CA"/>
    <w:rsid w:val="0080606E"/>
    <w:rsid w:val="009107AC"/>
    <w:rsid w:val="00AD47E5"/>
    <w:rsid w:val="00BA4029"/>
    <w:rsid w:val="00C03773"/>
    <w:rsid w:val="00C23016"/>
    <w:rsid w:val="00D02A60"/>
    <w:rsid w:val="00D533C1"/>
    <w:rsid w:val="00DD272F"/>
    <w:rsid w:val="00E641B5"/>
    <w:rsid w:val="00EC1365"/>
    <w:rsid w:val="00EF71D5"/>
    <w:rsid w:val="00F4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9FCE9-EA88-49F3-97F0-072F11AF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basedOn w:val="a"/>
    <w:uiPriority w:val="34"/>
    <w:qFormat/>
    <w:rsid w:val="00041475"/>
    <w:pPr>
      <w:ind w:left="720"/>
      <w:contextualSpacing/>
    </w:pPr>
  </w:style>
  <w:style w:type="paragraph" w:styleId="a8">
    <w:name w:val="No Spacing"/>
    <w:uiPriority w:val="1"/>
    <w:qFormat/>
    <w:rsid w:val="00BA402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A2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2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alekseenko</dc:creator>
  <cp:lastModifiedBy>User</cp:lastModifiedBy>
  <cp:revision>14</cp:revision>
  <cp:lastPrinted>2020-08-20T06:32:00Z</cp:lastPrinted>
  <dcterms:created xsi:type="dcterms:W3CDTF">2020-08-13T08:23:00Z</dcterms:created>
  <dcterms:modified xsi:type="dcterms:W3CDTF">2020-08-20T06:37:00Z</dcterms:modified>
</cp:coreProperties>
</file>